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6D" w:rsidRPr="00840B6D" w:rsidRDefault="00840B6D" w:rsidP="00840B6D">
      <w:pPr>
        <w:spacing w:before="100"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KAMU GÖREVLİLER</w:t>
      </w:r>
      <w:bookmarkStart w:id="0" w:name="_GoBack"/>
      <w:bookmarkEnd w:id="0"/>
      <w:r w:rsidRPr="00840B6D">
        <w:rPr>
          <w:rFonts w:ascii="Times New Roman" w:eastAsia="Times New Roman" w:hAnsi="Times New Roman" w:cs="Times New Roman"/>
          <w:b/>
          <w:kern w:val="0"/>
          <w:sz w:val="20"/>
          <w:szCs w:val="20"/>
          <w:lang w:eastAsia="tr-TR"/>
        </w:rPr>
        <w:t>İ ETİK DAVRANIŞ İLKELERİ İLE BAŞVURU</w:t>
      </w:r>
    </w:p>
    <w:p w:rsidR="00840B6D" w:rsidRPr="00840B6D" w:rsidRDefault="00840B6D" w:rsidP="00840B6D">
      <w:pPr>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USUL VE ESASLARI HAKKINDA YÖNETMELİK</w:t>
      </w:r>
    </w:p>
    <w:p w:rsidR="00840B6D" w:rsidRPr="00840B6D" w:rsidRDefault="00840B6D" w:rsidP="00840B6D">
      <w:pPr>
        <w:spacing w:after="0" w:line="240" w:lineRule="auto"/>
        <w:jc w:val="center"/>
        <w:rPr>
          <w:rFonts w:ascii="Times New Roman" w:eastAsia="Times New Roman" w:hAnsi="Times New Roman" w:cs="Times New Roman"/>
          <w:kern w:val="0"/>
          <w:sz w:val="24"/>
          <w:szCs w:val="24"/>
          <w:lang w:eastAsia="tr-TR"/>
        </w:rPr>
      </w:pPr>
      <w:r>
        <w:rPr>
          <w:rFonts w:ascii="Times New Roman" w:eastAsia="Times New Roman" w:hAnsi="Times New Roman" w:cs="Times New Roman"/>
          <w:kern w:val="0"/>
          <w:sz w:val="20"/>
          <w:szCs w:val="20"/>
          <w:lang w:eastAsia="tr-TR"/>
        </w:rPr>
        <w:t>R</w:t>
      </w:r>
      <w:r w:rsidRPr="00840B6D">
        <w:rPr>
          <w:rFonts w:ascii="Times New Roman" w:eastAsia="Times New Roman" w:hAnsi="Times New Roman" w:cs="Times New Roman"/>
          <w:kern w:val="0"/>
          <w:sz w:val="24"/>
          <w:szCs w:val="24"/>
          <w:lang w:eastAsia="tr-TR"/>
        </w:rPr>
        <w:t>esmi Gazete Tarihi: 13.04.2005 Resmi Gazete Sayısı: 25785</w:t>
      </w:r>
      <w:r>
        <w:rPr>
          <w:rFonts w:ascii="Times New Roman" w:eastAsia="Times New Roman" w:hAnsi="Times New Roman" w:cs="Times New Roman"/>
          <w:kern w:val="0"/>
          <w:sz w:val="24"/>
          <w:szCs w:val="24"/>
          <w:lang w:eastAsia="tr-TR"/>
        </w:rPr>
        <w:t xml:space="preserve"> </w:t>
      </w:r>
      <w:r w:rsidRPr="00840B6D">
        <w:rPr>
          <w:rFonts w:ascii="Times New Roman" w:eastAsia="Times New Roman" w:hAnsi="Times New Roman" w:cs="Times New Roman"/>
          <w:kern w:val="0"/>
          <w:sz w:val="24"/>
          <w:szCs w:val="24"/>
          <w:lang w:eastAsia="tr-TR"/>
        </w:rPr>
        <w:br/>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BİRİNCİ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Amaç, Kapsam, Dayanak ve 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val="en-US" w:eastAsia="tr-TR"/>
        </w:rPr>
        <w:tab/>
      </w:r>
      <w:r w:rsidRPr="00840B6D">
        <w:rPr>
          <w:rFonts w:ascii="Times New Roman" w:eastAsia="Times New Roman" w:hAnsi="Times New Roman" w:cs="Times New Roman"/>
          <w:b/>
          <w:kern w:val="0"/>
          <w:sz w:val="20"/>
          <w:szCs w:val="20"/>
          <w:lang w:eastAsia="tr-TR"/>
        </w:rPr>
        <w:t>Amaç</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 — </w:t>
      </w:r>
      <w:r w:rsidRPr="00840B6D">
        <w:rPr>
          <w:rFonts w:ascii="New York" w:eastAsia="Times New Roman" w:hAnsi="New York" w:cs="Times New Roman"/>
          <w:kern w:val="0"/>
          <w:sz w:val="20"/>
          <w:szCs w:val="20"/>
          <w:lang w:eastAsia="tr-TR"/>
        </w:rPr>
        <w:t>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Kapsam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 — </w:t>
      </w:r>
      <w:r w:rsidRPr="00840B6D">
        <w:rPr>
          <w:rFonts w:ascii="New York" w:eastAsia="Times New Roman" w:hAnsi="New York" w:cs="Times New Roman"/>
          <w:kern w:val="0"/>
          <w:sz w:val="20"/>
          <w:szCs w:val="20"/>
          <w:lang w:eastAsia="tr-TR"/>
        </w:rPr>
        <w:t>Bu Yönetmelik;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Cumhurbaşkanı, Türkiye Büyük Millet Meclisi üyeleri, Bakanlar Kurulu üyeleri, Türk Silahlı Kuvvetleri, yargı mensupları ve üniversiteler hakkında bu Yönetmelik hükümleri uygulanmaz.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Hukuki dayanak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 — </w:t>
      </w:r>
      <w:r w:rsidRPr="00840B6D">
        <w:rPr>
          <w:rFonts w:ascii="New York" w:eastAsia="Times New Roman" w:hAnsi="New York" w:cs="Times New Roman"/>
          <w:kern w:val="0"/>
          <w:sz w:val="20"/>
          <w:szCs w:val="20"/>
          <w:lang w:eastAsia="tr-TR"/>
        </w:rPr>
        <w:t>Bu Yönetmelik, 25/5/2004 tarihli ve 5176 sayılı Kamu Görevlileri Etik Kurulu Kurulması ve Bazı Kanunlarda Değişiklik Yapılması Hakkında Kanunun 3 ve 7 nci maddelerine dayanılarak hazırlanmıştır.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4 — </w:t>
      </w:r>
      <w:r w:rsidRPr="00840B6D">
        <w:rPr>
          <w:rFonts w:ascii="New York" w:eastAsia="Times New Roman" w:hAnsi="New York" w:cs="Times New Roman"/>
          <w:kern w:val="0"/>
          <w:sz w:val="20"/>
          <w:szCs w:val="20"/>
          <w:lang w:eastAsia="tr-TR"/>
        </w:rPr>
        <w:t>Bu Yönetmelikte geçen;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Kanun: 25/5/2004 tarihli ve 5176 sayılı Kamu Görevlileri Etik Kurulu Kurulması ve Bazı Kanunlarda Değişiklik Yapılması Hakkında Kanunu,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b) Kurum ve kuruluş: 2 nci maddede geçen ve kapsama dahil kamu kurum ve kuruluşlarını,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c) Kamu görevlileri: 2 nci maddede geçen ve kapsama dahil kamu kurum ve kuruluşlarında görevli tüm personeli,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Kurul: Kamu Görevlileri Etik Kurulunu,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 Etik davranış ilkeleri: Kamu görevlilerinin uyması gereken etik davranış ilkelerini,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Başvuru sahibi: Kanun kapsamında başvuru hakkını kullanarak Kurula veya yetkili disiplin kurullarına başvuran gerçek kişileri,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 Bilgi: Kurum ve kuruluşların kayıtlarında yer alan 5176 sayılı Kanun kapsamında yapılacak inceleme ve araştırmalara ilişkin her türlü veriyi,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ifade eder.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İKİNCİ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Etik Davranış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Görevin yerine getirilmesinde kamu hizmeti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5 — </w:t>
      </w:r>
      <w:r w:rsidRPr="00840B6D">
        <w:rPr>
          <w:rFonts w:ascii="New York" w:eastAsia="Times New Roman" w:hAnsi="New York" w:cs="Times New Roman"/>
          <w:kern w:val="0"/>
          <w:sz w:val="20"/>
          <w:szCs w:val="20"/>
          <w:lang w:eastAsia="tr-TR"/>
        </w:rPr>
        <w:t>Kamu görevlileri, kamu hizmetlerinin yerine getirilmesinde; sürekli gelişimi, katılımcılığı, saydamlığı, tarafsızlığı, dürüstlüğü, kamu yararını gözetmeyi, hesap verebilirliği, öngörülebilirliği, hizmette yerindenliği ve beyana güveni esas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Halka hizmet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6 — </w:t>
      </w:r>
      <w:r w:rsidRPr="00840B6D">
        <w:rPr>
          <w:rFonts w:ascii="New York" w:eastAsia="Times New Roman" w:hAnsi="New York" w:cs="Times New Roman"/>
          <w:kern w:val="0"/>
          <w:sz w:val="20"/>
          <w:szCs w:val="20"/>
          <w:lang w:eastAsia="tr-TR"/>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Hizmet standartlarına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7 — </w:t>
      </w:r>
      <w:r w:rsidRPr="00840B6D">
        <w:rPr>
          <w:rFonts w:ascii="New York" w:eastAsia="Times New Roman" w:hAnsi="New York" w:cs="Times New Roman"/>
          <w:kern w:val="0"/>
          <w:sz w:val="20"/>
          <w:szCs w:val="20"/>
          <w:lang w:eastAsia="tr-TR"/>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Amaç ve misyona bağlılık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8 — </w:t>
      </w:r>
      <w:r w:rsidRPr="00840B6D">
        <w:rPr>
          <w:rFonts w:ascii="New York" w:eastAsia="Times New Roman" w:hAnsi="New York" w:cs="Times New Roman"/>
          <w:kern w:val="0"/>
          <w:sz w:val="20"/>
          <w:szCs w:val="20"/>
          <w:lang w:eastAsia="tr-TR"/>
        </w:rPr>
        <w:t>Kamu görevlileri, çalıştıkları kurum veya kuruluşun amaçlarına ve misyonuna uygun davranırlar. Ülkenin çıkarları, toplumun refahı ve kurumlarının hizmet idealleri doğrultusunda hareket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b/>
          <w:kern w:val="0"/>
          <w:sz w:val="20"/>
          <w:szCs w:val="20"/>
          <w:lang w:eastAsia="tr-TR"/>
        </w:rPr>
        <w:t>Dürüstlük ve tarafsızlık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9 — </w:t>
      </w:r>
      <w:r w:rsidRPr="00840B6D">
        <w:rPr>
          <w:rFonts w:ascii="New York" w:eastAsia="Times New Roman" w:hAnsi="New York" w:cs="Times New Roman"/>
          <w:kern w:val="0"/>
          <w:sz w:val="20"/>
          <w:szCs w:val="20"/>
          <w:lang w:eastAsia="tr-TR"/>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takdir yetkilerini, kamu yararı ve hizmet gerekleri doğrultusunda, her türlü keyfilikten uzak, tarafsızlık ve eşitlik ilkelerine uygun olarak kullanırlar.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Saygınlık ve güven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10 — </w:t>
      </w:r>
      <w:r w:rsidRPr="00840B6D">
        <w:rPr>
          <w:rFonts w:ascii="New York" w:eastAsia="Times New Roman" w:hAnsi="New York" w:cs="Times New Roman"/>
          <w:kern w:val="0"/>
          <w:sz w:val="20"/>
          <w:szCs w:val="20"/>
          <w:lang w:eastAsia="tr-TR"/>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veya denetleyici konumunda bulunan kamu görevlileri, keyfi davranışlarda, baskı, hakaret ve tehdit edici uygulamalarda bulunamaz, açık ve kesin kanıtlara dayanmayan rapor düzenleyemez, mevzuata aykırı olarak kendileri için hizmet, imkan veya benzeri çıkarlar talep edemez ve talep olmasa dahi sunulanı kabul edemezler.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Nezaket ve saygı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11 — </w:t>
      </w:r>
      <w:r w:rsidRPr="00840B6D">
        <w:rPr>
          <w:rFonts w:ascii="New York" w:eastAsia="Times New Roman" w:hAnsi="New York" w:cs="Times New Roman"/>
          <w:kern w:val="0"/>
          <w:sz w:val="20"/>
          <w:szCs w:val="20"/>
          <w:lang w:eastAsia="tr-TR"/>
        </w:rPr>
        <w:t>Kamu görevlileri, üstleri, meslektaşları, astları, diğer personel ile hizmetten yararlananlara karşı nazik ve saygılı davranırlar ve gerekli ilgiyi gösterirler, konu yetkilerinin dışındaysa ilgili birime veya yetkiliye yönlendirirler.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Yetkili makamlara bildirim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12 — </w:t>
      </w:r>
      <w:r w:rsidRPr="00840B6D">
        <w:rPr>
          <w:rFonts w:ascii="New York" w:eastAsia="Times New Roman" w:hAnsi="New York" w:cs="Times New Roman"/>
          <w:kern w:val="0"/>
          <w:sz w:val="20"/>
          <w:szCs w:val="20"/>
          <w:lang w:eastAsia="tr-TR"/>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Kurum ve kuruluş amirleri, ihbarda bulunan kamu görevlilerinin kimliğini gizli tutar ve kendilerine herhangi bir zarar gelmemesi için gerekli tedbirleri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Çıkar çatışmasından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13 — </w:t>
      </w:r>
      <w:r w:rsidRPr="00840B6D">
        <w:rPr>
          <w:rFonts w:ascii="New York" w:eastAsia="Times New Roman" w:hAnsi="New York" w:cs="Times New Roman"/>
          <w:kern w:val="0"/>
          <w:sz w:val="20"/>
          <w:szCs w:val="20"/>
          <w:lang w:eastAsia="tr-TR"/>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Görev ve yetkilerin menfaat sağlamak amacıyla kullanılmaması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14 — </w:t>
      </w:r>
      <w:r w:rsidRPr="00840B6D">
        <w:rPr>
          <w:rFonts w:ascii="New York" w:eastAsia="Times New Roman" w:hAnsi="New York" w:cs="Times New Roman"/>
          <w:kern w:val="0"/>
          <w:sz w:val="20"/>
          <w:szCs w:val="20"/>
          <w:lang w:eastAsia="tr-TR"/>
        </w:rPr>
        <w:t>Kamu görevlileri; görev, unvan ve yetkilerini kullanarak kendileri, yakınları veya üçüncü kişiler lehine menfaat sağlayamaz ve aracılıkta bulunamazlar, akraba, eş, dost ve hemşehri kayırmacılığı, siyasal kayırmacılık veya herhangi bir nedenle ayrımcılık veya kayırmacılık yapamazlar.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seçim kampanyalarında görev yaptığı kurumun kaynaklarını doğrudan veya dolaylı olarak kullanamaz ve kullandıramazlar.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Hediye alma ve menfaat sağlama yasağı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15 — </w:t>
      </w:r>
      <w:r w:rsidRPr="00840B6D">
        <w:rPr>
          <w:rFonts w:ascii="New York" w:eastAsia="Times New Roman" w:hAnsi="New York" w:cs="Times New Roman"/>
          <w:kern w:val="0"/>
          <w:sz w:val="20"/>
          <w:szCs w:val="20"/>
          <w:lang w:eastAsia="tr-TR"/>
        </w:rPr>
        <w:t xml:space="preserve">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t>Kamu görevlilerinin hediye almaması, kamu görevlisine hediye verilmemesi ve görev sebebiyle çıkar sağlanmaması temel ilkedir.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Uluslararası ilişkilerde nezaket ve protokol kuralları gereğince, yabancı kişi ve kuruluşlar tarafından verilen hediyelerden, 3628 sayılı Kanunun 3. maddesi hükümleri saklı kalmakla birlikte, sözkonusu maddede belirtilen sınırın altında kalanlar da beyan edilir.</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Aşağıda belirtilenler hediye alma yasağı kapsamı dışındadır: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Kitap, dergi, makale, kaset, takvim, cd veya buna benzer nitelikte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Halka açık yarışmalarda, kampanyalarda veya etkinliklerde kazanılan ödül veya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Herkese açık konferans, sempozyum, forum, panel, yemek, resepsiyon veya buna benzer etkinliklerde verilen hatıra niteliğindeki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 Tanıtım amacına yönelik, herkese dağıtılan ve sembolik değeri bulunan reklam ve el sanatları ürünleri,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Finans kurumlarından piyasa koşullarına göre alınan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Aşağıda belirtilenler ise hediye alma yasağı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Görev yapılan kurumla iş, hizmet veya çıkar ilişkisi içinde bulunanlardan alınan karşılama, veda ve kutlama hediyeleri, burs, seyahat, ücretsiz konaklama ve hediye çekleri,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Taşınır veya taşınmaz mal veya hizmet satın alırken, satarken veya kiralarken piyasa fiyatına göre makul olmayan bedeller üzerinden yapılan işlemler,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Hizmetten yararlananların vereceği her türlü eşya, giysi, takı veya gıda türü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Görev yapılan kurumla iş veya hizmet ilişkisi içinde olanlardan alınan borç ve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Bu Yönetmelik kapsamına giren en az genel müdür, eşiti ve üstü görevliler, bu maddenin 5 inci fıkrası ve 6 ncı fıkranın (a) bendinde sayılan hediyelere ilişkin bir önceki yılda aldıklarının listesini, herhangi bir uyarı beklemeksizin her yıl Ocak ayı sonuna kadar Kurula bildirirler.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Kamu malları ve kaynaklarının kullanımı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16 — </w:t>
      </w:r>
      <w:r w:rsidRPr="00840B6D">
        <w:rPr>
          <w:rFonts w:ascii="New York" w:eastAsia="Times New Roman" w:hAnsi="New York" w:cs="Times New Roman"/>
          <w:kern w:val="0"/>
          <w:sz w:val="20"/>
          <w:szCs w:val="20"/>
          <w:lang w:eastAsia="tr-TR"/>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Savurganlıktan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17 — </w:t>
      </w:r>
      <w:r w:rsidRPr="00840B6D">
        <w:rPr>
          <w:rFonts w:ascii="New York" w:eastAsia="Times New Roman" w:hAnsi="New York" w:cs="Times New Roman"/>
          <w:kern w:val="0"/>
          <w:sz w:val="20"/>
          <w:szCs w:val="20"/>
          <w:lang w:eastAsia="tr-TR"/>
        </w:rPr>
        <w:t>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Bağlayıcı açıklamalar ve gerçek dışı beyan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18 — </w:t>
      </w:r>
      <w:r w:rsidRPr="00840B6D">
        <w:rPr>
          <w:rFonts w:ascii="New York" w:eastAsia="Times New Roman" w:hAnsi="New York" w:cs="Times New Roman"/>
          <w:kern w:val="0"/>
          <w:sz w:val="20"/>
          <w:szCs w:val="20"/>
          <w:lang w:eastAsia="tr-TR"/>
        </w:rPr>
        <w:t>Kamu görevlileri, görevlerini yerine getirirken yetkilerini aşarak çalıştıkları kurumlarını bağlayıcı açıklama, taahhüt, vaat veya girişimlerde bulunamazlar, aldatıcı ve gerçek dışı beyanat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Bilgi verme, saydamlık ve katılımcılık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19 — </w:t>
      </w:r>
      <w:r w:rsidRPr="00840B6D">
        <w:rPr>
          <w:rFonts w:ascii="New York" w:eastAsia="Times New Roman" w:hAnsi="New York" w:cs="Times New Roman"/>
          <w:kern w:val="0"/>
          <w:sz w:val="20"/>
          <w:szCs w:val="20"/>
          <w:lang w:eastAsia="tr-TR"/>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Üst yöneticiler, ilgili kanunların izin verdiği çerçevede, kurumlarının ihale süreçlerini, faaliyet ve denetim raporlarını uygun araçlarla kamuoyunun bilgisine sunarlar.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Yöneticilerin hesap verme sorumluluğu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spacing w:val="5"/>
          <w:kern w:val="0"/>
          <w:sz w:val="20"/>
          <w:szCs w:val="20"/>
          <w:lang w:eastAsia="tr-TR"/>
        </w:rPr>
        <w:tab/>
        <w:t xml:space="preserve">Madde 20 — </w:t>
      </w:r>
      <w:r w:rsidRPr="00840B6D">
        <w:rPr>
          <w:rFonts w:ascii="New York" w:eastAsia="Times New Roman" w:hAnsi="New York" w:cs="Times New Roman"/>
          <w:spacing w:val="5"/>
          <w:kern w:val="0"/>
          <w:sz w:val="20"/>
          <w:szCs w:val="20"/>
          <w:lang w:eastAsia="tr-TR"/>
        </w:rPr>
        <w:t>Kamu görevlileri, kamu hizmetlerinin yerine getirilmesi sırasında</w:t>
      </w:r>
      <w:r w:rsidRPr="00840B6D">
        <w:rPr>
          <w:rFonts w:ascii="New York" w:eastAsia="Times New Roman" w:hAnsi="New York" w:cs="Times New Roman"/>
          <w:kern w:val="0"/>
          <w:sz w:val="20"/>
          <w:szCs w:val="20"/>
          <w:lang w:eastAsia="tr-TR"/>
        </w:rPr>
        <w:t xml:space="preserve"> sorumlulukları ve yükümlülükleri konusunda hesap verebilir ve kamusal değerlendirme ve denetime her zaman açık ve hazır olurlar.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kamu görevlileri, kurumlarının amaç ve politikalarına uygun olmayan işlem veya eylemleri engellemek için görev ve yetkilerinin gerektirdiği önlemleri zamanında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kamu görevlileri, yetkisi içindeki personelin yolsuzluk yapmasını önlemek için gerekli tedbirleri alırlar. Bu tedbirler; yasal ve idari düzenlemeleri uygulamayı, eğitim ve bilgilendirme konusunda uygun </w:t>
      </w:r>
      <w:r w:rsidRPr="00840B6D">
        <w:rPr>
          <w:rFonts w:ascii="New York" w:eastAsia="Times New Roman" w:hAnsi="New York" w:cs="Times New Roman"/>
          <w:kern w:val="0"/>
          <w:sz w:val="20"/>
          <w:szCs w:val="20"/>
          <w:lang w:eastAsia="tr-TR"/>
        </w:rPr>
        <w:lastRenderedPageBreak/>
        <w:t>çalışmalar yapmayı, personelinin karşı karşıya kaldığı mali ve diğer zorluklar konusunda dikkatli davranmayı ve kişisel davranışlarıyla personeline örnek olmayı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Eski kamu görevlileriyle ilişkiler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21 — </w:t>
      </w:r>
      <w:r w:rsidRPr="00840B6D">
        <w:rPr>
          <w:rFonts w:ascii="New York" w:eastAsia="Times New Roman" w:hAnsi="New York" w:cs="Times New Roman"/>
          <w:kern w:val="0"/>
          <w:sz w:val="20"/>
          <w:szCs w:val="20"/>
          <w:lang w:eastAsia="tr-TR"/>
        </w:rPr>
        <w:t>Kamu görevlileri, eski kamu görevlilerini kamu hizmetlerinden ayrıcalıklı bir şekilde faydalandıramaz, onlara imtiyazlı muamelede bulunamaz.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Mal bildiriminde bulunma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22 — </w:t>
      </w:r>
      <w:r w:rsidRPr="00840B6D">
        <w:rPr>
          <w:rFonts w:ascii="New York" w:eastAsia="Times New Roman" w:hAnsi="New York" w:cs="Times New Roman"/>
          <w:kern w:val="0"/>
          <w:sz w:val="20"/>
          <w:szCs w:val="20"/>
          <w:lang w:eastAsia="tr-TR"/>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ÜÇÜNCÜ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Etik Davranış İlkelerinin Uygulaması ve Etik Kültürün Yerleştirilmesi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Times New Roman" w:eastAsia="Times New Roman" w:hAnsi="Times New Roman" w:cs="Times New Roman"/>
          <w:b/>
          <w:kern w:val="0"/>
          <w:sz w:val="20"/>
          <w:szCs w:val="20"/>
          <w:lang w:eastAsia="tr-TR"/>
        </w:rPr>
        <w:t>Etik davranış ilkelerine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23 — </w:t>
      </w:r>
      <w:r w:rsidRPr="00840B6D">
        <w:rPr>
          <w:rFonts w:ascii="New York" w:eastAsia="Times New Roman" w:hAnsi="New York" w:cs="Times New Roman"/>
          <w:kern w:val="0"/>
          <w:sz w:val="20"/>
          <w:szCs w:val="20"/>
          <w:lang w:eastAsia="tr-TR"/>
        </w:rPr>
        <w:t xml:space="preserve">Kamu görevlileri, görevlerini yürütürken bu Yönetmelikte belirtilen etik davranış ilkelerine uymakla yükümlüdürler. Bu ilkeler, kamu görevlilerinin istihdamını düzenleyen mevzuat hükümlerinin bir parçasını oluşturur.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Bu Kanun kapsamındaki kamu görevlileri, bir ay içinde, Ek-1’de yer alan "Etik Sözleşme" belgesini imzalamakla yükümlüdürler. Bu belge, personelin özlük dosyasına konur.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Kurum ve kuruluşların yetkili sicil amirleri, personelin sicil ve performansını, bu Yönetmelikte düzenlenen etik davranış ilkelerine uygunluk açısından da değerlendirirler.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Personeli bilgilendirme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24 — </w:t>
      </w:r>
      <w:r w:rsidRPr="00840B6D">
        <w:rPr>
          <w:rFonts w:ascii="New York" w:eastAsia="Times New Roman" w:hAnsi="New York" w:cs="Times New Roman"/>
          <w:kern w:val="0"/>
          <w:sz w:val="20"/>
          <w:szCs w:val="20"/>
          <w:lang w:eastAsia="tr-TR"/>
        </w:rPr>
        <w:t>Kamu kurum ve kuruluşlarında istihdam edilen her düzeydeki personel, istihdama ilişkin koşulların bir parçası olarak etik davranış ilkeleri  ve bu ilkelere ilişkin sorumlulukları hakkında bilgilendirilir.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Etik kültürün yerleştirilmesi ve eğitimi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25 — </w:t>
      </w:r>
      <w:r w:rsidRPr="00840B6D">
        <w:rPr>
          <w:rFonts w:ascii="New York" w:eastAsia="Times New Roman" w:hAnsi="New York" w:cs="Times New Roman"/>
          <w:kern w:val="0"/>
          <w:sz w:val="20"/>
          <w:szCs w:val="20"/>
          <w:lang w:eastAsia="tr-TR"/>
        </w:rPr>
        <w:t>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Etik davranış ilkelerinin, kamu görevlilerine uygulanan temel, hazırlayıcı ve hizmet içi eğitim programlarında yer alması, kurum ve kuruluş yöneticilerince sağlanır.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Kurumsal etik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26 — </w:t>
      </w:r>
      <w:r w:rsidRPr="00840B6D">
        <w:rPr>
          <w:rFonts w:ascii="New York" w:eastAsia="Times New Roman" w:hAnsi="New York" w:cs="Times New Roman"/>
          <w:kern w:val="0"/>
          <w:sz w:val="20"/>
          <w:szCs w:val="20"/>
          <w:lang w:eastAsia="tr-TR"/>
        </w:rPr>
        <w:t>Bu Yönetmelikle belirlenen etik davranış ilkeleri, kapsama dahil kurum ve kuruluşlarda uygulanır. Ayrıca, yürüttükleri hizmetin veya görevin niteliğine göre kurum ve kuruluşlar kendi kurumsal etik davranış ilkelerini düzenlemek üzere Kurulun inceleme ve onayına sunabilir.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Bilgi ve belge isteme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27 — </w:t>
      </w:r>
      <w:r w:rsidRPr="00840B6D">
        <w:rPr>
          <w:rFonts w:ascii="New York" w:eastAsia="Times New Roman" w:hAnsi="New York" w:cs="Times New Roman"/>
          <w:kern w:val="0"/>
          <w:sz w:val="20"/>
          <w:szCs w:val="20"/>
          <w:lang w:eastAsia="tr-TR"/>
        </w:rPr>
        <w:t xml:space="preserve">Bakanlıklar ve diğer kamu kurum ve kuruluşları, Kurulun başvuru konusu ile ilgili olarak istediği bilgi ve belgeleri süresi içinde vermek zorundadırlar.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bu Yönetmelik kapsamındaki kuruluşlardan ve özel kuruluşlardan ilgili temsilcileri çağırıp bilgi alma yetkisine sahiptir.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İnceleme ve araştırma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28 — </w:t>
      </w:r>
      <w:r w:rsidRPr="00840B6D">
        <w:rPr>
          <w:rFonts w:ascii="New York" w:eastAsia="Times New Roman" w:hAnsi="New York" w:cs="Times New Roman"/>
          <w:kern w:val="0"/>
          <w:sz w:val="20"/>
          <w:szCs w:val="20"/>
          <w:lang w:eastAsia="tr-TR"/>
        </w:rPr>
        <w:t>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inceleme ve araştırmasını etik davranış ilkelerinin ihlal edilip edilmediği çerçevesinde yürütür. Kurul yapacağı inceleme ve araştırmayı, en geç üç ay içinde sonuçlandırır.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Kurul, ayrıca kurum ve kuruluşlarda etik davranış ilkelerinin yerleştirilmesi ve geliştirilmesi konusunda faaliyet, inceleme ve araştırma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Etik komisyonu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29 — </w:t>
      </w:r>
      <w:r w:rsidRPr="00840B6D">
        <w:rPr>
          <w:rFonts w:ascii="New York" w:eastAsia="Times New Roman" w:hAnsi="New York" w:cs="Times New Roman"/>
          <w:kern w:val="0"/>
          <w:sz w:val="20"/>
          <w:szCs w:val="20"/>
          <w:lang w:eastAsia="tr-TR"/>
        </w:rPr>
        <w:t xml:space="preserve">Kurum ve kuruluşlarda, etik kültürünü yerleştirmek ve geliştirmek, personelin etik davranış ilkeleri konusunda karşılaştıkları sorunlarla ilgili olarak tavsiyelerde ve yönlendirmede bulunmak ve etik </w:t>
      </w:r>
      <w:r w:rsidRPr="00840B6D">
        <w:rPr>
          <w:rFonts w:ascii="New York" w:eastAsia="Times New Roman" w:hAnsi="New York" w:cs="Times New Roman"/>
          <w:kern w:val="0"/>
          <w:sz w:val="20"/>
          <w:szCs w:val="20"/>
          <w:lang w:eastAsia="tr-TR"/>
        </w:rPr>
        <w:lastRenderedPageBreak/>
        <w:t>uygulamaları değerlendirmek üzere kurum veya kuruluşun üst yöneticisi tarafından kurum içinden en az üç kişilik bir etik komisyonu oluşturulur.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Görüş bildirme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30 — </w:t>
      </w:r>
      <w:r w:rsidRPr="00840B6D">
        <w:rPr>
          <w:rFonts w:ascii="Times New Roman" w:eastAsia="Times New Roman" w:hAnsi="Times New Roman" w:cs="Times New Roman"/>
          <w:kern w:val="0"/>
          <w:sz w:val="20"/>
          <w:szCs w:val="20"/>
          <w:lang w:eastAsia="tr-TR"/>
        </w:rPr>
        <w:t>Kurul, kurum ve kuruluşların, etik davranış ilkeleri konusunda uygulamada karşılaştıkları sorunlara yönelik olarak görüş bildirmeye yetkilidir.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DÖRDÜNCÜ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Başvuru ve Resen İnceleme Usul ve Esasları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hakkı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31 — </w:t>
      </w:r>
      <w:r w:rsidRPr="00840B6D">
        <w:rPr>
          <w:rFonts w:ascii="Times New Roman" w:eastAsia="Times New Roman" w:hAnsi="Times New Roman" w:cs="Times New Roman"/>
          <w:kern w:val="0"/>
          <w:sz w:val="20"/>
          <w:szCs w:val="20"/>
          <w:lang w:eastAsia="tr-TR"/>
        </w:rPr>
        <w:t>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Ancak, kamu görevlilerini karalama amacı güttüğü açıkça anlaşılan ve başvuranın kimliği tespit edilemeyen başvurular değerlendirmeye alınmaz.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şikayet konusu, yeni kanıtlar gösterilmedikçe bir daha şikayet konusu yapılamaz ve incelenemez.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biçimleri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Madde 32 —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Yazılı dilekçe,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Elektronik posta,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Tutanağa geçirilen sözlü başvuru yolları ile yapılır.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33 — </w:t>
      </w:r>
      <w:r w:rsidRPr="00840B6D">
        <w:rPr>
          <w:rFonts w:ascii="Times New Roman" w:eastAsia="Times New Roman" w:hAnsi="Times New Roman" w:cs="Times New Roman"/>
          <w:kern w:val="0"/>
          <w:sz w:val="20"/>
          <w:szCs w:val="20"/>
          <w:lang w:eastAsia="tr-TR"/>
        </w:rPr>
        <w:t>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Elektronik ortamda yapılacak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34 — </w:t>
      </w:r>
      <w:r w:rsidRPr="00840B6D">
        <w:rPr>
          <w:rFonts w:ascii="Times New Roman" w:eastAsia="Times New Roman" w:hAnsi="Times New Roman" w:cs="Times New Roman"/>
          <w:kern w:val="0"/>
          <w:sz w:val="20"/>
          <w:szCs w:val="20"/>
          <w:lang w:eastAsia="tr-TR"/>
        </w:rPr>
        <w:t>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Times New Roman" w:eastAsia="Times New Roman" w:hAnsi="Times New Roman" w:cs="Times New Roman"/>
          <w:b/>
          <w:kern w:val="0"/>
          <w:sz w:val="20"/>
          <w:szCs w:val="20"/>
          <w:lang w:eastAsia="tr-TR"/>
        </w:rPr>
        <w:t>Başvuruların kabulü ve işleme konulması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35 — </w:t>
      </w:r>
      <w:r w:rsidRPr="00840B6D">
        <w:rPr>
          <w:rFonts w:ascii="New York" w:eastAsia="Times New Roman" w:hAnsi="New York" w:cs="Times New Roman"/>
          <w:kern w:val="0"/>
          <w:sz w:val="20"/>
          <w:szCs w:val="20"/>
          <w:lang w:eastAsia="tr-TR"/>
        </w:rPr>
        <w:t>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Kaydedilen başvuru en kısa zamanda Kurul Başkanı veya görevlendireceği üye tarafından bir raportöre  verilir.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Raportör başvuruyu görev, konu ve kabul edilebilirlik yönlerinden inceleyerek bir ön rapor hazırlayıp Kurul Başkanına sunar.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Raportörün raporunda, başvuranın adı, soyadı, şikayet edilen kamu görevlisinin adı, soyadı, görevi, başvuru konusu, raportörün önerisi, adı, soyadı ile tarih ve imzası yer alır.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Rapor, Kurul Başkanı veya ilgili üye tarafından, gerekirse ilgili yerlerden gerekli ek bilgi ve belgeler de istenip eklenerek görüşülmek üzere Kurul gündemine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e) Kurul raporu görüşerek gerekirse incelemeyi derinleştirmek suretiyle ilgili yerlerden gerekli bilgi ve belgelerin istenmesine karar verir. Başvurunun kabul edilebilir bulunması durumunda, şikayet edilen kamu görevlisinin savunması alınır. Savunma süresi, istem yazısının kendisine bildirildiği tarihi izleyen günden </w:t>
      </w:r>
      <w:r w:rsidRPr="00840B6D">
        <w:rPr>
          <w:rFonts w:ascii="New York" w:eastAsia="Times New Roman" w:hAnsi="New York" w:cs="Times New Roman"/>
          <w:kern w:val="0"/>
          <w:sz w:val="20"/>
          <w:szCs w:val="20"/>
          <w:lang w:eastAsia="tr-TR"/>
        </w:rPr>
        <w:lastRenderedPageBreak/>
        <w:t>itibaren 10 gündür. Sürenin son gününün resmi tatil gününe rastlaması durumunda, tatili izleyen çalışma günü sürenin son günü olarak kabul edilir.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Kendisinden bilgi istenen resmi ve özel kurum ve kuruluşlar istenen bilgi ve belgeleri belirlenen süre içinde Kurula vermekle yükümlüdürler.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 Kurul incelemesini en geç üç aylık süre içinde bitirerek üye tam sayısının salt çoğunluğu ile karar verir. Bu süre, başvurunun kayda alındığı tarihte başlar.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h) Kurul Üyelerine, incelemelerin gerektirdiği durumlarda iş bölümü çerçevesinde görev verilebilir.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ı) İsim ve imza bulunmayan başvuru dilekçeleri ile 33 ve 34 üncü maddelerde belirtilen unsurları içermeyen elektronik posta yolu ile gönderilmiş başvurular işleme konulmaz ve mümkünse durum başvuru sahibine bildirilir.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Gerçeğe aykırı beyanları içerdiği sonradan anlaşılan başvurular, bu durumun anlaşıldığı tarihte işlemden kaldırılır.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Resen inceleme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36 — </w:t>
      </w:r>
      <w:r w:rsidRPr="00840B6D">
        <w:rPr>
          <w:rFonts w:ascii="New York" w:eastAsia="Times New Roman" w:hAnsi="New York" w:cs="Times New Roman"/>
          <w:kern w:val="0"/>
          <w:sz w:val="20"/>
          <w:szCs w:val="20"/>
          <w:lang w:eastAsia="tr-TR"/>
        </w:rPr>
        <w:t xml:space="preserve">Kurulun inceleme yetkisi içinde bulunan bir kamu görevlisinin etik ilkelere aykırı davrandığının çeşitli yollarla öğrenilmesi üzerine Kurul resen inceleme yetkisini kullanabilir.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Bu konuda Kurul Başkanınca görevlendirilecek bir üyenin veya raportörün gözetiminde gerekli bilgiler toplanarak hazırlanan rapor Başkana sunulur.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Başkan tarafından belirlenecek gündemde konu Kurulda görüşülerek gerekirse inceleme derinleştirilmek suretiyle gerekli bilgi ve belgeler getirtilir. İnceleme 35 inci maddede belirlenen usule göre tamamlanır, gerekli karar verilir.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Toplanma ve karar yeter sayısı ile kararlarda bulunacak hususlar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37 — </w:t>
      </w:r>
      <w:r w:rsidRPr="00840B6D">
        <w:rPr>
          <w:rFonts w:ascii="New York" w:eastAsia="Times New Roman" w:hAnsi="New York" w:cs="Times New Roman"/>
          <w:kern w:val="0"/>
          <w:sz w:val="20"/>
          <w:szCs w:val="20"/>
          <w:lang w:eastAsia="tr-TR"/>
        </w:rPr>
        <w:t>Kurul, Başkan veya Başkanın özrü nedeniyle toplantıya katılamaması durumunda vekil olarak belirlediği Üyenin Başkanlığında üye tam sayısının salt çoğunluğu ile toplanır ve aynı çoğunlukla karar verir.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Kararlarda, başvuranın adı, soyadı ile şikayet edilen kamu görevlisinin adı, soyadı, görevi, karar tarih ve sayısı ile kararın dayandığı belge ve bilgiler, savunma ve inceleme sonucu ile karara katılan Başkan ve Üyelerin ad ve imzaları, varsa azlık oyu, raportörün adı, soyadı yer alır.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İncelenmekte olan başvuru konusunun yargıya götürüldüğü anlaşılırsa inceleme bulunduğu aşamada durdurulur  ve yargı kararı sonucuna göre değerlendirilir.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Disiplin kurullarında inceleme ve karar verme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38 — </w:t>
      </w:r>
      <w:r w:rsidRPr="00840B6D">
        <w:rPr>
          <w:rFonts w:ascii="New York" w:eastAsia="Times New Roman" w:hAnsi="New York" w:cs="Times New Roman"/>
          <w:kern w:val="0"/>
          <w:sz w:val="20"/>
          <w:szCs w:val="20"/>
          <w:lang w:eastAsia="tr-TR"/>
        </w:rPr>
        <w:t>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Bu kurulların verdiği etik ilkeye aykırı davranışın varlığı veya yokluğu konusundaki kararlar ilgili kurum veya kuruluş yetkilisine, hakkında başvuru yapılan kamu görevlisine ve başvuru sahibine bildirilir. Disiplin kurullarının kararları kamu oyuna duyurulmaz.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Kararlar üzerine yapılacak işlem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39 — </w:t>
      </w:r>
      <w:r w:rsidRPr="00840B6D">
        <w:rPr>
          <w:rFonts w:ascii="New York" w:eastAsia="Times New Roman" w:hAnsi="New York" w:cs="Times New Roman"/>
          <w:kern w:val="0"/>
          <w:sz w:val="20"/>
          <w:szCs w:val="20"/>
          <w:lang w:eastAsia="tr-TR"/>
        </w:rPr>
        <w:t xml:space="preserve">Kararlar Başkan ve Üyeler tarafından imzalanmakla kesinleşir. Kesinleşen karar Başbakanlık Makamına sunulur. Kararlara karşı idari yargı yolu açıktır.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Kurul, başvuruya konu işlem veya eylemi gerçekleştiren kamu görevlisinin etik davranış ilkelerine aykırı işlem ve eylemi olduğunu tespit etmesi halinde bu durumu Başbakanlık, Kurul kararı olarak Resmî Gazete aracılığıyla kamu oyuna duyurur, ancak, Kurul kararlarının yargı tarafından iptali halinde Kurul, yargı kararını yerine getirir ve Resmî Gazete’de yayımlatır.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Etik ilkeye aykırı davranışın saptanamadığına ilişkin kararlar da Başbakanlık Makamına ve ilgililere yazılı olarak bildirilir. Bu kararlar kamu oyuna duyurulmaz. Kabul edilebilirliliği bulunmayan başvurular hakkında verilen kararlar yalnızca başvuru sahibine iletilir.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 xml:space="preserve">Madde 40 — </w:t>
      </w:r>
      <w:r w:rsidRPr="00840B6D">
        <w:rPr>
          <w:rFonts w:ascii="New York" w:eastAsia="Times New Roman" w:hAnsi="New York" w:cs="Times New Roman"/>
          <w:kern w:val="0"/>
          <w:sz w:val="20"/>
          <w:szCs w:val="20"/>
          <w:lang w:eastAsia="tr-TR"/>
        </w:rPr>
        <w:t>Oluştuğu tarihi izleyen günden başlayarak iki yıl içinde yapılmayan etik ilkelere aykırı davranışlar hakkındaki başvurular incelenmez.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b/>
          <w:kern w:val="0"/>
          <w:sz w:val="20"/>
          <w:szCs w:val="20"/>
          <w:lang w:eastAsia="tr-TR"/>
        </w:rPr>
        <w:t xml:space="preserve">Geçici Madde 1 — </w:t>
      </w:r>
      <w:r w:rsidRPr="00840B6D">
        <w:rPr>
          <w:rFonts w:ascii="New York" w:eastAsia="Times New Roman" w:hAnsi="New York" w:cs="Times New Roman"/>
          <w:kern w:val="0"/>
          <w:sz w:val="20"/>
          <w:szCs w:val="20"/>
          <w:lang w:eastAsia="tr-TR"/>
        </w:rPr>
        <w:t>Bu Yönetmeliğin Resmî Gazete’de yayımı tarihinden önce gerçekleşen etik ilkelere aykırı davranışlar şikayet ve ihbar konusu yapılamaz.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 xml:space="preserve">Geçici Madde 2 — </w:t>
      </w:r>
      <w:r w:rsidRPr="00840B6D">
        <w:rPr>
          <w:rFonts w:ascii="New York" w:eastAsia="Times New Roman" w:hAnsi="New York" w:cs="Times New Roman"/>
          <w:kern w:val="0"/>
          <w:sz w:val="20"/>
          <w:szCs w:val="20"/>
          <w:lang w:eastAsia="tr-TR"/>
        </w:rPr>
        <w:t>Bu Yönetmeliğin yayımı tarihinden itibaren üç ay içinde kapsam içindeki kamu görevlileri, 23 üncü maddede düzenlenen "etik sözleşme" belgesini imzalarlar ve bu belgeler personelin özlük dosyasına konulur.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Yürürlük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41 — </w:t>
      </w:r>
      <w:r w:rsidRPr="00840B6D">
        <w:rPr>
          <w:rFonts w:ascii="New York" w:eastAsia="Times New Roman" w:hAnsi="New York" w:cs="Times New Roman"/>
          <w:kern w:val="0"/>
          <w:sz w:val="20"/>
          <w:szCs w:val="20"/>
          <w:lang w:eastAsia="tr-TR"/>
        </w:rPr>
        <w:t>Bu Yönetmelik yayımı tarihinde yürürlüğe girer.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Yürütme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42 — </w:t>
      </w:r>
      <w:r w:rsidRPr="00840B6D">
        <w:rPr>
          <w:rFonts w:ascii="New York" w:eastAsia="Times New Roman" w:hAnsi="New York" w:cs="Times New Roman"/>
          <w:kern w:val="0"/>
          <w:sz w:val="20"/>
          <w:szCs w:val="20"/>
          <w:lang w:eastAsia="tr-TR"/>
        </w:rPr>
        <w:t>Bu Yönetmelik hükümlerini Başbakan yürütür.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EK-1</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Kamu Görevlileri Etik Sözleşmesi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hizmetinin her türlü özel çıkarın üzerinde olduğu ve kamu görevlisinin halkın hizmetinde bulunduğu bilinç ve anlayışıyla;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Halkın günlük yaşamını kolaylaştırmak, ihtiyaçlarını en etkin, hızlı ve verimli biçimde karşılamak, hizmet kalitesini yükseltmek ve toplumun memnuniyetini artırmak için çalışmayı,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Görevimi insan haklarına saygı, saydamlık, katılımcılık, dürüstlük, hesap verebilirlik, kamu yararını gözetme ve hukukun üstünlüğü ilkeleri doğrultusunda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Dil, din, felsefi inanç, siyasi düşünce, ırk, yaş, bedensel engelli ve cinsiyet ayrımı yapmadan, fırsat eşitliğini engelleyici davranış ve uygulamalara meydan vermeden tarafsızlık içerisinde hizmet gereklerine uygun davranmayı,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Görevimi, görevle ilişkisi bulunan hiçbir gerçek veya tüzel kişiden hediye almadan, maddi ve manevi fayda veya bu nitelikte herhangi bir çıkar sağlamadan, herhangi bir özel menfaat beklentisi içinde olmadan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Kamu malları ve kaynaklarını kamusal amaçlar ve hizmet gerekleri dışında kullanmamayı ve kullandırmamayı, bu mal ve kaynakları israf etmemeyi,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Kişilerin dilekçe, bilgi edinme, şikayet ve dava açma haklarına saygılı davranmayı, hizmetten yararlananlara, çalışma arkadaşlarıma ve diğer muhataplarıma karşı ilgili, nazik, ölçülü ve saygılı hareket etmeyi,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Kamu Görevlileri Etik Kurulunca hazırlanan yönetmeliklerle belirlenen etik davranış ilke ve değerlerine bağlı olarak görev yapmayı ve hizmet sunmayı taahhüt ederim.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EK-2</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KAMU GÖREVLİLERİ ETİK KURULUNUN YETKİ ALANINA GİREN</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EN AZ GENEL MÜDÜR, EŞİTİ VE ÜSTÜ KAMU GÖREVLİLERİ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TBMM ve Cumhurbaşkanlığı Genel Sekreterliğinde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Genel Sekreter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Sekreter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Devlet Denetleme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1 — Başbakanlık ve Bakanlıklarda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   - Kurul Başkanı (Ek göstergesi 6400 ve üzerinde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Valiler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Kaymakamlar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Büyükelçiler, Daimi Temsilciler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Başbakan Başmüşaviri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2 — Bağlı-İlgili ve İlişkili Kurum ve Kuruluşlarda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YÖK Başkanı, Yürütme Kurulu Üyeleri, Genel Sekreteri ve ÖSYM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kern w:val="0"/>
          <w:sz w:val="20"/>
          <w:szCs w:val="20"/>
          <w:lang w:eastAsia="tr-TR"/>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Teftiş Kurulu Başkanı ve Diğer Denetim Kurullarının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Genel Sekreter ve Genel Sekreter Yardımcıları (ek göstergesi 6400 ve üzeri)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Başkan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Düzenleyici ve denetleyici Kurum ve Kurul Başkan ve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Kurul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Kurum ve Kuruluş Başkan Yardımcıları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Kamu İktisadi Teşekkülleri ve bağlı ortaklıklarının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Kamu İktisadi Teşekkülleri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Mahalli İdarelerde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İl ve İlçe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Genel Sekreteri ve Genel Sekreter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ve Bağlı Kuruluşları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İl Belediye ve İl Özel İdare Birlikleri ile bunların Üst Birlik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r>
      <w:r w:rsidRPr="00840B6D">
        <w:rPr>
          <w:rFonts w:ascii="Times New Roman" w:eastAsia="Times New Roman" w:hAnsi="Times New Roman" w:cs="Times New Roman"/>
          <w:kern w:val="0"/>
          <w:sz w:val="20"/>
          <w:szCs w:val="20"/>
          <w:lang w:eastAsia="tr-TR"/>
        </w:rPr>
        <w:tab/>
        <w:t>- Büyükşehir Belediye Şirketleri Genel Müdürleri,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sınırları içindeki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D) Kamu kurumu niteliğindeki meslek kuruluşlarında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Yönetim Kurulu Başkanı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Üst Birliklerde Başkan, Yönetim Kurulu Üyeleri ve Genel Sekreter</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r w:rsidRPr="00840B6D">
        <w:rPr>
          <w:rFonts w:ascii="Times New Roman" w:eastAsia="Times New Roman" w:hAnsi="Times New Roman" w:cs="Times New Roman"/>
          <w:kern w:val="0"/>
          <w:sz w:val="24"/>
          <w:szCs w:val="24"/>
          <w:lang w:eastAsia="tr-TR"/>
        </w:rPr>
        <w:br/>
      </w:r>
    </w:p>
    <w:p w:rsidR="001A5B9C" w:rsidRDefault="001A5B9C"/>
    <w:sectPr w:rsidR="001A5B9C" w:rsidSect="00FF1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4541"/>
    <w:rsid w:val="001A5B9C"/>
    <w:rsid w:val="00840B6D"/>
    <w:rsid w:val="00D94541"/>
    <w:rsid w:val="00EF4DD9"/>
    <w:rsid w:val="00FF1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0B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5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4840</Words>
  <Characters>27594</Characters>
  <Application>Microsoft Office Word</Application>
  <DocSecurity>0</DocSecurity>
  <Lines>229</Lines>
  <Paragraphs>64</Paragraphs>
  <ScaleCrop>false</ScaleCrop>
  <Company/>
  <LinksUpToDate>false</LinksUpToDate>
  <CharactersWithSpaces>32370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2016-08-26T12:26:00Z</dcterms:created>
  <dcterms:modified xsi:type="dcterms:W3CDTF">2016-08-26T12:26:00Z</dcterms:modified>
</cp:coreProperties>
</file>